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B" w:rsidRPr="006D0FEF" w:rsidRDefault="0048084B" w:rsidP="00B25684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6D0FE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ส่วนที่ 3</w:t>
      </w:r>
    </w:p>
    <w:p w:rsidR="006026DE" w:rsidRDefault="006026DE" w:rsidP="006026DE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D0FEF">
        <w:rPr>
          <w:rFonts w:ascii="TH Sarabun New" w:hAnsi="TH Sarabun New" w:cs="TH Sarabun New"/>
          <w:b/>
          <w:bCs/>
          <w:sz w:val="32"/>
          <w:szCs w:val="32"/>
          <w:cs/>
        </w:rPr>
        <w:t>สรุปยอดเงินที่นำมาจัดสรร</w:t>
      </w:r>
      <w:r w:rsidR="0084134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ปีการศึกษา 256</w:t>
      </w:r>
      <w:r w:rsidR="0084134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="00327E5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:rsidR="0050536A" w:rsidRDefault="0050536A" w:rsidP="0084134C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84134C">
        <w:rPr>
          <w:rFonts w:ascii="TH SarabunPSK" w:hAnsi="TH SarabunPSK" w:cs="TH SarabunPSK"/>
          <w:b/>
          <w:bCs/>
          <w:sz w:val="28"/>
          <w:cs/>
        </w:rPr>
        <w:t>เงินอุดหนุนรายหัวนักเรียน ปีการศึกษา 2562 เป็นเงิน</w:t>
      </w:r>
      <w:r w:rsidRPr="0084134C">
        <w:rPr>
          <w:rFonts w:ascii="TH SarabunPSK" w:hAnsi="TH SarabunPSK" w:cs="TH SarabunPSK"/>
          <w:b/>
          <w:bCs/>
          <w:sz w:val="28"/>
          <w:cs/>
        </w:rPr>
        <w:tab/>
      </w:r>
      <w:r w:rsidRPr="0084134C">
        <w:rPr>
          <w:rFonts w:ascii="TH SarabunPSK" w:hAnsi="TH SarabunPSK" w:cs="TH SarabunPSK"/>
          <w:b/>
          <w:bCs/>
          <w:sz w:val="28"/>
          <w:cs/>
        </w:rPr>
        <w:tab/>
      </w:r>
      <w:r w:rsidRPr="0084134C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E01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sz w:val="28"/>
          <w:cs/>
        </w:rPr>
        <w:t>8</w:t>
      </w:r>
      <w:r w:rsidRPr="0084134C">
        <w:rPr>
          <w:rFonts w:ascii="TH SarabunPSK" w:hAnsi="TH SarabunPSK" w:cs="TH SarabunPSK"/>
          <w:b/>
          <w:bCs/>
          <w:sz w:val="28"/>
        </w:rPr>
        <w:t>,154</w:t>
      </w:r>
      <w:r>
        <w:rPr>
          <w:rFonts w:ascii="TH SarabunPSK" w:hAnsi="TH SarabunPSK" w:cs="TH SarabunPSK"/>
          <w:b/>
          <w:bCs/>
          <w:sz w:val="28"/>
        </w:rPr>
        <w:t xml:space="preserve">,000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E01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84134C">
        <w:rPr>
          <w:rFonts w:ascii="TH SarabunPSK" w:hAnsi="TH SarabunPSK" w:cs="TH SarabunPSK"/>
          <w:b/>
          <w:bCs/>
          <w:sz w:val="28"/>
          <w:cs/>
        </w:rPr>
        <w:t>เงินอุดหนุนรายหัวนักเรียน(กิจกรรมพัฒนาผู้เรียน) ปีการศึกษา 2562</w:t>
      </w:r>
      <w:r w:rsidRPr="0084134C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0E01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sz w:val="28"/>
          <w:cs/>
        </w:rPr>
        <w:t>2,045,100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E01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เงินรายได้สถานศึกษา ปีการศึกษา 2562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      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A31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9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</w:rPr>
        <w:t>,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565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</w:rPr>
        <w:t>,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325       </w:t>
      </w:r>
      <w:r w:rsidR="00A31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บาท</w:t>
      </w:r>
    </w:p>
    <w:p w:rsidR="0084134C" w:rsidRPr="0084134C" w:rsidRDefault="0084134C" w:rsidP="0084134C">
      <w:pPr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4134C">
        <w:rPr>
          <w:rFonts w:ascii="TH SarabunPSK" w:hAnsi="TH SarabunPSK" w:cs="TH SarabunPSK"/>
          <w:b/>
          <w:bCs/>
          <w:color w:val="000000" w:themeColor="text1"/>
          <w:sz w:val="28"/>
          <w:highlight w:val="lightGray"/>
          <w:cs/>
        </w:rPr>
        <w:t xml:space="preserve">รวมเงินที่นำมาจัดสรรงบประมาณปีการศึกษา 2562 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highlight w:val="lightGray"/>
          <w:cs/>
        </w:rPr>
        <w:tab/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highlight w:val="lightGray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highlight w:val="lightGray"/>
          <w:cs/>
        </w:rPr>
        <w:tab/>
        <w:t xml:space="preserve">          </w:t>
      </w:r>
      <w:r w:rsidR="00A3151C">
        <w:rPr>
          <w:rFonts w:ascii="TH SarabunPSK" w:hAnsi="TH SarabunPSK" w:cs="TH SarabunPSK"/>
          <w:b/>
          <w:bCs/>
          <w:color w:val="000000" w:themeColor="text1"/>
          <w:sz w:val="28"/>
          <w:highlight w:val="lightGray"/>
        </w:rPr>
        <w:t xml:space="preserve"> 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highlight w:val="lightGray"/>
        </w:rPr>
        <w:t xml:space="preserve">19,764,425       </w:t>
      </w:r>
      <w:r w:rsidR="000E012A">
        <w:rPr>
          <w:rFonts w:ascii="TH SarabunPSK" w:hAnsi="TH SarabunPSK" w:cs="TH SarabunPSK" w:hint="cs"/>
          <w:b/>
          <w:bCs/>
          <w:color w:val="000000" w:themeColor="text1"/>
          <w:sz w:val="28"/>
          <w:highlight w:val="lightGray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highlight w:val="lightGray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เงินอุดหนุนรายหัวนักเรียนที่นำมาจัดสรรเป็นงบกลาง                          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 xml:space="preserve"> </w:t>
      </w:r>
      <w:r w:rsidR="00A31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5,890,000       </w:t>
      </w:r>
      <w:r w:rsidR="00A3151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84134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ค่าสาธารณูปโภค</w:t>
      </w:r>
      <w:r w:rsidRPr="0084134C">
        <w:rPr>
          <w:rFonts w:ascii="TH SarabunPSK" w:hAnsi="TH SarabunPSK" w:cs="TH SarabunPSK"/>
          <w:sz w:val="28"/>
          <w:cs/>
        </w:rPr>
        <w:tab/>
        <w:t>(งานการเงิน)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</w:t>
      </w:r>
      <w:r w:rsidR="00A3151C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2</w:t>
      </w:r>
      <w:r w:rsidRPr="0084134C">
        <w:rPr>
          <w:rFonts w:ascii="TH SarabunPSK" w:hAnsi="TH SarabunPSK" w:cs="TH SarabunPSK"/>
          <w:sz w:val="28"/>
        </w:rPr>
        <w:t>,500,000</w:t>
      </w:r>
      <w:r w:rsidR="00A3151C">
        <w:rPr>
          <w:rFonts w:ascii="TH SarabunPSK" w:hAnsi="TH SarabunPSK" w:cs="TH SarabunPSK" w:hint="cs"/>
          <w:sz w:val="28"/>
          <w:cs/>
        </w:rPr>
        <w:t xml:space="preserve">        </w:t>
      </w:r>
      <w:r w:rsidRPr="0084134C">
        <w:rPr>
          <w:rFonts w:ascii="TH SarabunPSK" w:hAnsi="TH SarabunPSK" w:cs="TH SarabunPSK"/>
          <w:sz w:val="28"/>
          <w:cs/>
        </w:rPr>
        <w:t>บาท</w:t>
      </w:r>
      <w:r w:rsidRPr="0084134C">
        <w:rPr>
          <w:rFonts w:ascii="TH SarabunPSK" w:hAnsi="TH SarabunPSK" w:cs="TH SarabunPSK"/>
          <w:sz w:val="28"/>
        </w:rPr>
        <w:t xml:space="preserve"> 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ค่าบำรุงรักษาลิฟท์</w:t>
      </w:r>
      <w:r w:rsidRPr="0084134C">
        <w:rPr>
          <w:rFonts w:ascii="TH SarabunPSK" w:hAnsi="TH SarabunPSK" w:cs="TH SarabunPSK"/>
          <w:sz w:val="28"/>
          <w:cs/>
        </w:rPr>
        <w:tab/>
        <w:t>(งานพัสดุ</w:t>
      </w:r>
      <w:r w:rsidRPr="0084134C">
        <w:rPr>
          <w:rFonts w:ascii="TH SarabunPSK" w:hAnsi="TH SarabunPSK" w:cs="TH SarabunPSK"/>
          <w:sz w:val="28"/>
          <w:cs/>
        </w:rPr>
        <w:tab/>
        <w:t>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</w:t>
      </w:r>
      <w:r w:rsidRPr="0084134C">
        <w:rPr>
          <w:rFonts w:ascii="TH SarabunPSK" w:hAnsi="TH SarabunPSK" w:cs="TH SarabunPSK"/>
          <w:sz w:val="28"/>
          <w:cs/>
        </w:rPr>
        <w:tab/>
        <w:t xml:space="preserve"> </w:t>
      </w:r>
      <w:r w:rsidR="00411E32">
        <w:rPr>
          <w:rFonts w:ascii="TH SarabunPSK" w:hAnsi="TH SarabunPSK" w:cs="TH SarabunPSK"/>
          <w:sz w:val="28"/>
          <w:cs/>
        </w:rPr>
        <w:t xml:space="preserve">    </w:t>
      </w:r>
      <w:r w:rsidR="00A3151C">
        <w:rPr>
          <w:rFonts w:ascii="TH SarabunPSK" w:hAnsi="TH SarabunPSK" w:cs="TH SarabunPSK" w:hint="cs"/>
          <w:sz w:val="28"/>
          <w:cs/>
        </w:rPr>
        <w:t xml:space="preserve">  </w:t>
      </w:r>
      <w:r w:rsidRPr="0084134C">
        <w:rPr>
          <w:rFonts w:ascii="TH SarabunPSK" w:hAnsi="TH SarabunPSK" w:cs="TH SarabunPSK"/>
          <w:sz w:val="28"/>
          <w:cs/>
        </w:rPr>
        <w:t>50</w:t>
      </w:r>
      <w:r w:rsidRPr="0084134C">
        <w:rPr>
          <w:rFonts w:ascii="TH SarabunPSK" w:hAnsi="TH SarabunPSK" w:cs="TH SarabunPSK"/>
          <w:sz w:val="28"/>
        </w:rPr>
        <w:t>,000</w:t>
      </w:r>
      <w:r w:rsidR="00A3151C">
        <w:rPr>
          <w:rFonts w:ascii="TH SarabunPSK" w:hAnsi="TH SarabunPSK" w:cs="TH SarabunPSK" w:hint="cs"/>
          <w:sz w:val="28"/>
          <w:cs/>
        </w:rPr>
        <w:t xml:space="preserve">       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  <w:cs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ค่าซ่อมรถยนต์โรงเรียน (งานยานพาหนะ)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A3151C">
        <w:rPr>
          <w:rFonts w:ascii="TH SarabunPSK" w:hAnsi="TH SarabunPSK" w:cs="TH SarabunPSK"/>
          <w:sz w:val="28"/>
          <w:cs/>
        </w:rPr>
        <w:t xml:space="preserve">   </w:t>
      </w:r>
      <w:r w:rsidR="00A3151C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300</w:t>
      </w:r>
      <w:r w:rsidRPr="0084134C">
        <w:rPr>
          <w:rFonts w:ascii="TH SarabunPSK" w:hAnsi="TH SarabunPSK" w:cs="TH SarabunPSK"/>
          <w:sz w:val="28"/>
        </w:rPr>
        <w:t>,000</w:t>
      </w:r>
      <w:r w:rsidR="00A3151C">
        <w:rPr>
          <w:rFonts w:ascii="TH SarabunPSK" w:hAnsi="TH SarabunPSK" w:cs="TH SarabunPSK" w:hint="cs"/>
          <w:sz w:val="28"/>
          <w:cs/>
        </w:rPr>
        <w:t xml:space="preserve">       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  <w:cs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ค่าน้ำมันเชื้อเพลิง</w:t>
      </w:r>
      <w:r w:rsidRPr="0084134C">
        <w:rPr>
          <w:rFonts w:ascii="TH SarabunPSK" w:hAnsi="TH SarabunPSK" w:cs="TH SarabunPSK"/>
          <w:sz w:val="28"/>
          <w:cs/>
        </w:rPr>
        <w:tab/>
        <w:t>(งานยานพาหนะ)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500</w:t>
      </w:r>
      <w:r w:rsidR="00A3151C">
        <w:rPr>
          <w:rFonts w:ascii="TH SarabunPSK" w:hAnsi="TH SarabunPSK" w:cs="TH SarabunPSK"/>
          <w:sz w:val="28"/>
        </w:rPr>
        <w:t xml:space="preserve">,000       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ค่ากระดาษไขโรเนียวและซ่อมบำรุง (งานพัสดุ)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  8</w:t>
      </w:r>
      <w:r w:rsidRPr="0084134C">
        <w:rPr>
          <w:rFonts w:ascii="TH SarabunPSK" w:hAnsi="TH SarabunPSK" w:cs="TH SarabunPSK"/>
          <w:sz w:val="28"/>
        </w:rPr>
        <w:t>0</w:t>
      </w:r>
      <w:r w:rsidR="00A3151C">
        <w:rPr>
          <w:rFonts w:ascii="TH SarabunPSK" w:hAnsi="TH SarabunPSK" w:cs="TH SarabunPSK"/>
          <w:sz w:val="28"/>
        </w:rPr>
        <w:t xml:space="preserve">,000       </w:t>
      </w:r>
      <w:r w:rsidR="00A3151C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  <w:cs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ค่ากระดาษโรเนียว</w:t>
      </w:r>
      <w:r w:rsidRPr="0084134C">
        <w:rPr>
          <w:rFonts w:ascii="TH SarabunPSK" w:hAnsi="TH SarabunPSK" w:cs="TH SarabunPSK"/>
          <w:sz w:val="28"/>
          <w:cs/>
        </w:rPr>
        <w:tab/>
        <w:t>(งานพัสดุ</w:t>
      </w:r>
      <w:r w:rsidRPr="0084134C">
        <w:rPr>
          <w:rFonts w:ascii="TH SarabunPSK" w:hAnsi="TH SarabunPSK" w:cs="TH SarabunPSK"/>
          <w:sz w:val="28"/>
          <w:cs/>
        </w:rPr>
        <w:tab/>
        <w:t>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</w:t>
      </w:r>
      <w:r w:rsidR="00A3151C">
        <w:rPr>
          <w:rFonts w:ascii="TH SarabunPSK" w:hAnsi="TH SarabunPSK" w:cs="TH SarabunPSK"/>
          <w:sz w:val="28"/>
          <w:cs/>
        </w:rPr>
        <w:t xml:space="preserve">  </w:t>
      </w:r>
      <w:r w:rsidRPr="0084134C">
        <w:rPr>
          <w:rFonts w:ascii="TH SarabunPSK" w:hAnsi="TH SarabunPSK" w:cs="TH SarabunPSK"/>
          <w:sz w:val="28"/>
          <w:cs/>
        </w:rPr>
        <w:t>600</w:t>
      </w:r>
      <w:r w:rsidRPr="0084134C">
        <w:rPr>
          <w:rFonts w:ascii="TH SarabunPSK" w:hAnsi="TH SarabunPSK" w:cs="TH SarabunPSK"/>
          <w:sz w:val="28"/>
        </w:rPr>
        <w:t>,000</w:t>
      </w:r>
      <w:r w:rsidR="00A3151C">
        <w:rPr>
          <w:rFonts w:ascii="TH SarabunPSK" w:hAnsi="TH SarabunPSK" w:cs="TH SarabunPSK" w:hint="cs"/>
          <w:sz w:val="28"/>
          <w:cs/>
        </w:rPr>
        <w:t xml:space="preserve">       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  <w:t>ค่าหมึกพิมพ์สำเนาเครื่องโรเนียว (งานพัสดุ)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          </w:t>
      </w:r>
      <w:r w:rsidRPr="0084134C">
        <w:rPr>
          <w:rFonts w:ascii="TH SarabunPSK" w:hAnsi="TH SarabunPSK" w:cs="TH SarabunPSK"/>
          <w:sz w:val="28"/>
          <w:cs/>
        </w:rPr>
        <w:tab/>
        <w:t xml:space="preserve">    </w:t>
      </w:r>
      <w:r w:rsidR="00A3151C">
        <w:rPr>
          <w:rFonts w:ascii="TH SarabunPSK" w:hAnsi="TH SarabunPSK" w:cs="TH SarabunPSK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400</w:t>
      </w:r>
      <w:r w:rsidRPr="0084134C">
        <w:rPr>
          <w:rFonts w:ascii="TH SarabunPSK" w:hAnsi="TH SarabunPSK" w:cs="TH SarabunPSK"/>
          <w:sz w:val="28"/>
        </w:rPr>
        <w:t>,</w:t>
      </w:r>
      <w:r w:rsidR="00A3151C">
        <w:rPr>
          <w:rFonts w:ascii="TH SarabunPSK" w:hAnsi="TH SarabunPSK" w:cs="TH SarabunPSK"/>
          <w:sz w:val="28"/>
          <w:cs/>
        </w:rPr>
        <w:t>000</w:t>
      </w:r>
      <w:r w:rsidR="00A3151C">
        <w:rPr>
          <w:rFonts w:ascii="TH SarabunPSK" w:hAnsi="TH SarabunPSK" w:cs="TH SarabunPSK" w:hint="cs"/>
          <w:sz w:val="28"/>
          <w:cs/>
        </w:rPr>
        <w:t xml:space="preserve">      </w:t>
      </w:r>
      <w:r w:rsidR="000E012A">
        <w:rPr>
          <w:rFonts w:ascii="TH SarabunPSK" w:hAnsi="TH SarabunPSK" w:cs="TH SarabunPSK" w:hint="cs"/>
          <w:sz w:val="28"/>
          <w:cs/>
        </w:rPr>
        <w:t xml:space="preserve"> 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  <w:t xml:space="preserve">ค่าหมึกถ่ายเอกสารสี  (งานพัสดุ)        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</w:t>
      </w:r>
      <w:r w:rsidR="00A3151C">
        <w:rPr>
          <w:rFonts w:ascii="TH SarabunPSK" w:hAnsi="TH SarabunPSK" w:cs="TH SarabunPSK"/>
          <w:sz w:val="28"/>
          <w:cs/>
        </w:rPr>
        <w:tab/>
        <w:t xml:space="preserve">      </w:t>
      </w:r>
      <w:r w:rsidR="00A3151C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50</w:t>
      </w:r>
      <w:r w:rsidR="00A3151C">
        <w:rPr>
          <w:rFonts w:ascii="TH SarabunPSK" w:hAnsi="TH SarabunPSK" w:cs="TH SarabunPSK"/>
          <w:sz w:val="28"/>
        </w:rPr>
        <w:t xml:space="preserve">,000       </w:t>
      </w:r>
      <w:r w:rsidR="000E012A">
        <w:rPr>
          <w:rFonts w:ascii="TH SarabunPSK" w:hAnsi="TH SarabunPSK" w:cs="TH SarabunPSK"/>
          <w:sz w:val="28"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  <w:t xml:space="preserve">ค่าซ่อมบำรุงเครื่องปรับอากาศ (ห้องปฏิบัติการ ห้องโสตฯ 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            100</w:t>
      </w:r>
      <w:r w:rsidRPr="0084134C">
        <w:rPr>
          <w:rFonts w:ascii="TH SarabunPSK" w:hAnsi="TH SarabunPSK" w:cs="TH SarabunPSK"/>
          <w:sz w:val="28"/>
        </w:rPr>
        <w:t>,000</w:t>
      </w:r>
      <w:r w:rsidR="00A3151C">
        <w:rPr>
          <w:rFonts w:ascii="TH SarabunPSK" w:hAnsi="TH SarabunPSK" w:cs="TH SarabunPSK" w:hint="cs"/>
          <w:sz w:val="28"/>
          <w:cs/>
        </w:rPr>
        <w:t xml:space="preserve">      </w:t>
      </w:r>
      <w:r w:rsidR="000E012A">
        <w:rPr>
          <w:rFonts w:ascii="TH SarabunPSK" w:hAnsi="TH SarabunPSK" w:cs="TH SarabunPSK" w:hint="cs"/>
          <w:sz w:val="28"/>
          <w:cs/>
        </w:rPr>
        <w:t xml:space="preserve"> </w:t>
      </w:r>
      <w:r w:rsidR="00A3151C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บาท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 xml:space="preserve">             สำนักงาน ห้องพักครู) (กลุ่มบริหารทั่วไป)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                              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</w:rPr>
        <w:t xml:space="preserve">            </w:t>
      </w:r>
      <w:r w:rsidRPr="0084134C">
        <w:rPr>
          <w:rFonts w:ascii="TH SarabunPSK" w:hAnsi="TH SarabunPSK" w:cs="TH SarabunPSK"/>
          <w:sz w:val="28"/>
          <w:cs/>
        </w:rPr>
        <w:t xml:space="preserve">พัฒนาบุคลากรประชุมสัมมนา ประชุมเชิงปฏิบัติการ 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0E012A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3</w:t>
      </w:r>
      <w:r w:rsidR="00A3151C">
        <w:rPr>
          <w:rFonts w:ascii="TH SarabunPSK" w:hAnsi="TH SarabunPSK" w:cs="TH SarabunPSK"/>
          <w:sz w:val="28"/>
          <w:cs/>
        </w:rPr>
        <w:t xml:space="preserve">00,000     </w:t>
      </w:r>
      <w:r w:rsidR="00A3151C">
        <w:rPr>
          <w:rFonts w:ascii="TH SarabunPSK" w:hAnsi="TH SarabunPSK" w:cs="TH SarabunPSK" w:hint="cs"/>
          <w:sz w:val="28"/>
          <w:cs/>
        </w:rPr>
        <w:t xml:space="preserve">  </w:t>
      </w:r>
      <w:r w:rsidRPr="0084134C">
        <w:rPr>
          <w:rFonts w:ascii="TH SarabunPSK" w:hAnsi="TH SarabunPSK" w:cs="TH SarabunPSK"/>
          <w:sz w:val="28"/>
          <w:cs/>
        </w:rPr>
        <w:t>บาท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 xml:space="preserve">             และ ศึกษาดูงาน</w:t>
      </w:r>
      <w:r w:rsidRPr="0084134C">
        <w:rPr>
          <w:rFonts w:ascii="TH SarabunPSK" w:hAnsi="TH SarabunPSK" w:cs="TH SarabunPSK"/>
          <w:sz w:val="28"/>
          <w:cs/>
        </w:rPr>
        <w:tab/>
        <w:t>(กลุ่มบริหารบุคคล)</w:t>
      </w:r>
      <w:r w:rsidRPr="0084134C">
        <w:rPr>
          <w:rFonts w:ascii="TH SarabunPSK" w:hAnsi="TH SarabunPSK" w:cs="TH SarabunPSK"/>
          <w:sz w:val="28"/>
          <w:cs/>
        </w:rPr>
        <w:tab/>
        <w:t xml:space="preserve">    </w:t>
      </w:r>
    </w:p>
    <w:p w:rsidR="0084134C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 xml:space="preserve">            วัสดุสำนักงานใช้กองกลาง (งานพัสดุ)</w:t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</w:r>
      <w:r w:rsidRPr="0084134C">
        <w:rPr>
          <w:rFonts w:ascii="TH SarabunPSK" w:hAnsi="TH SarabunPSK" w:cs="TH SarabunPSK"/>
          <w:sz w:val="28"/>
          <w:cs/>
        </w:rPr>
        <w:tab/>
        <w:t xml:space="preserve">    </w:t>
      </w:r>
      <w:r w:rsidRPr="0084134C">
        <w:rPr>
          <w:rFonts w:ascii="TH SarabunPSK" w:hAnsi="TH SarabunPSK" w:cs="TH SarabunPSK"/>
          <w:sz w:val="28"/>
          <w:cs/>
        </w:rPr>
        <w:tab/>
        <w:t xml:space="preserve">     </w:t>
      </w:r>
      <w:r w:rsidR="000E012A">
        <w:rPr>
          <w:rFonts w:ascii="TH SarabunPSK" w:hAnsi="TH SarabunPSK" w:cs="TH SarabunPSK" w:hint="cs"/>
          <w:sz w:val="28"/>
          <w:cs/>
        </w:rPr>
        <w:t xml:space="preserve"> </w:t>
      </w:r>
      <w:r w:rsidRPr="0084134C">
        <w:rPr>
          <w:rFonts w:ascii="TH SarabunPSK" w:hAnsi="TH SarabunPSK" w:cs="TH SarabunPSK"/>
          <w:sz w:val="28"/>
          <w:cs/>
        </w:rPr>
        <w:t>35</w:t>
      </w:r>
      <w:r w:rsidR="00A3151C">
        <w:rPr>
          <w:rFonts w:ascii="TH SarabunPSK" w:hAnsi="TH SarabunPSK" w:cs="TH SarabunPSK"/>
          <w:sz w:val="28"/>
          <w:cs/>
        </w:rPr>
        <w:t>0,000</w:t>
      </w:r>
      <w:r w:rsidR="00A3151C">
        <w:rPr>
          <w:rFonts w:ascii="TH SarabunPSK" w:hAnsi="TH SarabunPSK" w:cs="TH SarabunPSK" w:hint="cs"/>
          <w:sz w:val="28"/>
          <w:cs/>
        </w:rPr>
        <w:t xml:space="preserve">       </w:t>
      </w:r>
      <w:r w:rsidRPr="0084134C">
        <w:rPr>
          <w:rFonts w:ascii="TH SarabunPSK" w:hAnsi="TH SarabunPSK" w:cs="TH SarabunPSK"/>
          <w:sz w:val="28"/>
          <w:cs/>
        </w:rPr>
        <w:t>บาท</w:t>
      </w:r>
      <w:r w:rsidR="00604FAB" w:rsidRPr="0084134C">
        <w:rPr>
          <w:rFonts w:ascii="TH SarabunPSK" w:hAnsi="TH SarabunPSK" w:cs="TH SarabunPSK"/>
          <w:sz w:val="28"/>
          <w:cs/>
        </w:rPr>
        <w:tab/>
      </w:r>
    </w:p>
    <w:p w:rsidR="0084134C" w:rsidRPr="0084134C" w:rsidRDefault="0084134C" w:rsidP="0084134C">
      <w:pPr>
        <w:pStyle w:val="NoSpacing"/>
        <w:ind w:firstLine="720"/>
        <w:rPr>
          <w:rFonts w:ascii="TH SarabunPSK" w:hAnsi="TH SarabunPSK" w:cs="TH SarabunPSK"/>
          <w:b/>
          <w:bCs/>
          <w:sz w:val="28"/>
        </w:rPr>
      </w:pP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>รวมรายจ่ายงบกลางเป็นเงิน</w:t>
      </w: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ab/>
      </w: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ab/>
      </w: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ab/>
      </w: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ab/>
        <w:t xml:space="preserve">                         5</w:t>
      </w:r>
      <w:r w:rsidRPr="0084134C">
        <w:rPr>
          <w:rFonts w:ascii="TH SarabunPSK" w:hAnsi="TH SarabunPSK" w:cs="TH SarabunPSK"/>
          <w:b/>
          <w:bCs/>
          <w:sz w:val="28"/>
          <w:highlight w:val="lightGray"/>
        </w:rPr>
        <w:t>,</w:t>
      </w: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>230,000</w:t>
      </w:r>
      <w:r w:rsidRPr="0084134C">
        <w:rPr>
          <w:rFonts w:ascii="TH SarabunPSK" w:hAnsi="TH SarabunPSK" w:cs="TH SarabunPSK"/>
          <w:b/>
          <w:bCs/>
          <w:sz w:val="28"/>
          <w:highlight w:val="lightGray"/>
          <w:cs/>
        </w:rPr>
        <w:tab/>
        <w:t>บาท</w:t>
      </w:r>
    </w:p>
    <w:p w:rsidR="00A75BB3" w:rsidRPr="0084134C" w:rsidRDefault="0084134C" w:rsidP="0084134C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ab/>
      </w:r>
      <w:r w:rsidR="00604FAB" w:rsidRPr="0084134C">
        <w:rPr>
          <w:rFonts w:ascii="TH SarabunPSK" w:hAnsi="TH SarabunPSK" w:cs="TH SarabunPSK"/>
          <w:sz w:val="28"/>
          <w:cs/>
        </w:rPr>
        <w:t>เงินอุดหนุนรายหัวนักเรียน</w:t>
      </w:r>
      <w:r w:rsidR="00F709D0" w:rsidRPr="0084134C">
        <w:rPr>
          <w:rFonts w:ascii="TH SarabunPSK" w:hAnsi="TH SarabunPSK" w:cs="TH SarabunPSK"/>
          <w:sz w:val="28"/>
          <w:cs/>
        </w:rPr>
        <w:t xml:space="preserve"> </w:t>
      </w:r>
      <w:r w:rsidR="00604FAB" w:rsidRPr="0084134C">
        <w:rPr>
          <w:rFonts w:ascii="TH SarabunPSK" w:hAnsi="TH SarabunPSK" w:cs="TH SarabunPSK"/>
          <w:sz w:val="28"/>
          <w:cs/>
        </w:rPr>
        <w:t xml:space="preserve"> เงินอุดหนุน</w:t>
      </w:r>
      <w:r w:rsidR="00F709D0" w:rsidRPr="0084134C">
        <w:rPr>
          <w:rFonts w:ascii="TH SarabunPSK" w:hAnsi="TH SarabunPSK" w:cs="TH SarabunPSK"/>
          <w:sz w:val="28"/>
          <w:cs/>
        </w:rPr>
        <w:t>รายหัวนักเรียน(กิจกรรมพัฒนาผู้เรียน)</w:t>
      </w:r>
      <w:r w:rsidR="00E407ED" w:rsidRPr="0084134C">
        <w:rPr>
          <w:rFonts w:ascii="TH SarabunPSK" w:hAnsi="TH SarabunPSK" w:cs="TH SarabunPSK"/>
          <w:sz w:val="28"/>
          <w:cs/>
        </w:rPr>
        <w:t xml:space="preserve"> </w:t>
      </w:r>
      <w:r w:rsidR="00A75BB3" w:rsidRPr="0084134C">
        <w:rPr>
          <w:rFonts w:ascii="TH SarabunPSK" w:hAnsi="TH SarabunPSK" w:cs="TH SarabunPSK"/>
          <w:sz w:val="28"/>
          <w:cs/>
        </w:rPr>
        <w:t>และเงินรายได้สถานศึกษา</w:t>
      </w:r>
    </w:p>
    <w:p w:rsidR="00604FAB" w:rsidRPr="0084134C" w:rsidRDefault="00F709D0" w:rsidP="00604FAB">
      <w:pPr>
        <w:pStyle w:val="NoSpacing"/>
        <w:rPr>
          <w:rFonts w:ascii="TH SarabunPSK" w:hAnsi="TH SarabunPSK" w:cs="TH SarabunPSK"/>
          <w:sz w:val="28"/>
        </w:rPr>
      </w:pPr>
      <w:r w:rsidRPr="0084134C">
        <w:rPr>
          <w:rFonts w:ascii="TH SarabunPSK" w:hAnsi="TH SarabunPSK" w:cs="TH SarabunPSK"/>
          <w:sz w:val="28"/>
          <w:cs/>
        </w:rPr>
        <w:t>ปีการศึกษา 256</w:t>
      </w:r>
      <w:r w:rsidR="0084134C" w:rsidRPr="0084134C">
        <w:rPr>
          <w:rFonts w:ascii="TH SarabunPSK" w:hAnsi="TH SarabunPSK" w:cs="TH SarabunPSK"/>
          <w:sz w:val="28"/>
          <w:cs/>
        </w:rPr>
        <w:t>2</w:t>
      </w:r>
      <w:r w:rsidR="001B53FB" w:rsidRPr="0084134C">
        <w:rPr>
          <w:rFonts w:ascii="TH SarabunPSK" w:hAnsi="TH SarabunPSK" w:cs="TH SarabunPSK"/>
          <w:sz w:val="28"/>
          <w:cs/>
        </w:rPr>
        <w:t xml:space="preserve"> </w:t>
      </w:r>
      <w:r w:rsidR="00604FAB" w:rsidRPr="0084134C">
        <w:rPr>
          <w:rFonts w:ascii="TH SarabunPSK" w:hAnsi="TH SarabunPSK" w:cs="TH SarabunPSK"/>
          <w:sz w:val="28"/>
          <w:cs/>
        </w:rPr>
        <w:t>นำมาจัดสรรตามกลุ่มบริหารต่างๆ</w:t>
      </w:r>
      <w:r w:rsidR="001B53FB" w:rsidRPr="0084134C">
        <w:rPr>
          <w:rFonts w:ascii="TH SarabunPSK" w:hAnsi="TH SarabunPSK" w:cs="TH SarabunPSK"/>
          <w:sz w:val="28"/>
          <w:cs/>
        </w:rPr>
        <w:t xml:space="preserve"> </w:t>
      </w:r>
      <w:r w:rsidR="00604FAB" w:rsidRPr="0084134C">
        <w:rPr>
          <w:rFonts w:ascii="TH SarabunPSK" w:hAnsi="TH SarabunPSK" w:cs="TH SarabunPSK"/>
          <w:sz w:val="28"/>
          <w:cs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2268"/>
        <w:gridCol w:w="1701"/>
      </w:tblGrid>
      <w:tr w:rsidR="00604FAB" w:rsidRPr="0084134C" w:rsidTr="00A70314">
        <w:trPr>
          <w:trHeight w:val="484"/>
        </w:trPr>
        <w:tc>
          <w:tcPr>
            <w:tcW w:w="3544" w:type="dxa"/>
            <w:vAlign w:val="center"/>
          </w:tcPr>
          <w:p w:rsidR="00604FAB" w:rsidRPr="0084134C" w:rsidRDefault="00604FAB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กลุ่ม/งาน</w:t>
            </w:r>
          </w:p>
        </w:tc>
        <w:tc>
          <w:tcPr>
            <w:tcW w:w="1843" w:type="dxa"/>
            <w:vAlign w:val="center"/>
          </w:tcPr>
          <w:p w:rsidR="00604FAB" w:rsidRPr="0084134C" w:rsidRDefault="00604FAB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เงินอุดหนุนรายหัวนักเรียน</w:t>
            </w:r>
          </w:p>
        </w:tc>
        <w:tc>
          <w:tcPr>
            <w:tcW w:w="2268" w:type="dxa"/>
          </w:tcPr>
          <w:p w:rsidR="00F709D0" w:rsidRPr="0084134C" w:rsidRDefault="00604FAB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</w:t>
            </w:r>
          </w:p>
          <w:p w:rsidR="00604FAB" w:rsidRPr="0084134C" w:rsidRDefault="00F709D0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รายหัวนักเรียน</w:t>
            </w:r>
          </w:p>
          <w:p w:rsidR="00F709D0" w:rsidRPr="0084134C" w:rsidRDefault="00F709D0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701" w:type="dxa"/>
            <w:vAlign w:val="center"/>
          </w:tcPr>
          <w:p w:rsidR="00604FAB" w:rsidRPr="0084134C" w:rsidRDefault="00604FAB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เงินรายได้สถานศึกษา</w:t>
            </w:r>
          </w:p>
        </w:tc>
      </w:tr>
      <w:tr w:rsidR="0084134C" w:rsidRPr="0084134C" w:rsidTr="00A70314">
        <w:trPr>
          <w:trHeight w:val="406"/>
        </w:trPr>
        <w:tc>
          <w:tcPr>
            <w:tcW w:w="3544" w:type="dxa"/>
          </w:tcPr>
          <w:p w:rsidR="0084134C" w:rsidRPr="008E2C2D" w:rsidRDefault="0084134C" w:rsidP="00B7069E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8E2C2D">
              <w:rPr>
                <w:rFonts w:ascii="TH Sarabun New" w:hAnsi="TH Sarabun New" w:cs="TH Sarabun New"/>
                <w:sz w:val="28"/>
                <w:cs/>
              </w:rPr>
              <w:t>กลุ่มบริหารวิชาการ</w:t>
            </w:r>
            <w:r w:rsidRPr="008E2C2D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4134C" w:rsidRPr="0084134C" w:rsidRDefault="0084134C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134C">
              <w:rPr>
                <w:rFonts w:ascii="TH SarabunPSK" w:hAnsi="TH SarabunPSK" w:cs="TH SarabunPSK"/>
                <w:color w:val="000000"/>
                <w:sz w:val="28"/>
              </w:rPr>
              <w:t>1,754,400</w:t>
            </w:r>
          </w:p>
        </w:tc>
        <w:tc>
          <w:tcPr>
            <w:tcW w:w="2268" w:type="dxa"/>
          </w:tcPr>
          <w:p w:rsidR="0084134C" w:rsidRPr="0084134C" w:rsidRDefault="00B02809" w:rsidP="003729B8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1,820,</w:t>
            </w:r>
            <w:r w:rsidR="003D656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00</w:t>
            </w:r>
          </w:p>
        </w:tc>
        <w:tc>
          <w:tcPr>
            <w:tcW w:w="1701" w:type="dxa"/>
          </w:tcPr>
          <w:p w:rsidR="0084134C" w:rsidRPr="0084134C" w:rsidRDefault="00B02809" w:rsidP="00604FA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6,103,825</w:t>
            </w:r>
          </w:p>
        </w:tc>
      </w:tr>
      <w:tr w:rsidR="0084134C" w:rsidRPr="0084134C" w:rsidTr="00A70314">
        <w:trPr>
          <w:trHeight w:val="413"/>
        </w:trPr>
        <w:tc>
          <w:tcPr>
            <w:tcW w:w="3544" w:type="dxa"/>
          </w:tcPr>
          <w:p w:rsidR="0084134C" w:rsidRPr="008E2C2D" w:rsidRDefault="0084134C" w:rsidP="00837100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8E2C2D">
              <w:rPr>
                <w:rFonts w:ascii="TH Sarabun New" w:hAnsi="TH Sarabun New" w:cs="TH Sarabun New"/>
                <w:sz w:val="28"/>
                <w:cs/>
              </w:rPr>
              <w:t>กลุ่มบริหารงบประมาณ</w:t>
            </w:r>
            <w:r w:rsidRPr="008E2C2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4134C" w:rsidRPr="0084134C" w:rsidRDefault="0084134C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C6996">
              <w:rPr>
                <w:rFonts w:ascii="TH SarabunPSK" w:hAnsi="TH SarabunPSK" w:cs="TH SarabunPSK" w:hint="cs"/>
                <w:color w:val="000000"/>
                <w:sz w:val="28"/>
                <w:cs/>
              </w:rPr>
              <w:t>5,060</w:t>
            </w:r>
            <w:r w:rsidRPr="0084134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724</w:t>
            </w:r>
          </w:p>
        </w:tc>
        <w:tc>
          <w:tcPr>
            <w:tcW w:w="2268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134C" w:rsidRPr="0084134C" w:rsidTr="00A70314">
        <w:trPr>
          <w:trHeight w:val="419"/>
        </w:trPr>
        <w:tc>
          <w:tcPr>
            <w:tcW w:w="3544" w:type="dxa"/>
          </w:tcPr>
          <w:p w:rsidR="0084134C" w:rsidRPr="008E2C2D" w:rsidRDefault="00837100" w:rsidP="00B7069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กลุ่มบริหาร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งานแผนงานและ</w:t>
            </w:r>
            <w:r w:rsidR="0084134C" w:rsidRPr="008E2C2D">
              <w:rPr>
                <w:rFonts w:ascii="TH Sarabun New" w:hAnsi="TH Sarabun New" w:cs="TH Sarabun New" w:hint="cs"/>
                <w:sz w:val="28"/>
                <w:cs/>
              </w:rPr>
              <w:t>สารสนเทศ</w:t>
            </w:r>
          </w:p>
        </w:tc>
        <w:tc>
          <w:tcPr>
            <w:tcW w:w="1843" w:type="dxa"/>
            <w:vAlign w:val="bottom"/>
          </w:tcPr>
          <w:p w:rsidR="0084134C" w:rsidRPr="0084134C" w:rsidRDefault="0084134C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61</w:t>
            </w:r>
            <w:r w:rsidRPr="0084134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676</w:t>
            </w:r>
          </w:p>
        </w:tc>
        <w:tc>
          <w:tcPr>
            <w:tcW w:w="2268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134C" w:rsidRPr="0084134C" w:rsidTr="00A70314">
        <w:trPr>
          <w:trHeight w:val="424"/>
        </w:trPr>
        <w:tc>
          <w:tcPr>
            <w:tcW w:w="3544" w:type="dxa"/>
          </w:tcPr>
          <w:p w:rsidR="0084134C" w:rsidRPr="008E2C2D" w:rsidRDefault="0084134C" w:rsidP="00B7069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 w:rsidRPr="008E2C2D">
              <w:rPr>
                <w:rFonts w:ascii="TH Sarabun New" w:hAnsi="TH Sarabun New" w:cs="TH Sarabun New"/>
                <w:sz w:val="28"/>
                <w:cs/>
              </w:rPr>
              <w:t>กลุ่มบริหารงานบุคคล</w:t>
            </w:r>
            <w:r w:rsidRPr="008E2C2D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</w:t>
            </w:r>
          </w:p>
        </w:tc>
        <w:tc>
          <w:tcPr>
            <w:tcW w:w="1843" w:type="dxa"/>
            <w:vAlign w:val="bottom"/>
          </w:tcPr>
          <w:p w:rsidR="0084134C" w:rsidRPr="0084134C" w:rsidRDefault="0084134C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="00FC6996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84134C">
              <w:rPr>
                <w:rFonts w:ascii="TH SarabunPSK" w:hAnsi="TH SarabunPSK" w:cs="TH SarabunPSK"/>
                <w:color w:val="000000"/>
                <w:sz w:val="28"/>
              </w:rPr>
              <w:t>31,676</w:t>
            </w:r>
          </w:p>
        </w:tc>
        <w:tc>
          <w:tcPr>
            <w:tcW w:w="2268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134C" w:rsidRPr="0084134C" w:rsidRDefault="00B02809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3,243,000</w:t>
            </w:r>
          </w:p>
        </w:tc>
      </w:tr>
      <w:tr w:rsidR="0084134C" w:rsidRPr="0084134C" w:rsidTr="00A70314">
        <w:trPr>
          <w:trHeight w:val="416"/>
        </w:trPr>
        <w:tc>
          <w:tcPr>
            <w:tcW w:w="3544" w:type="dxa"/>
          </w:tcPr>
          <w:p w:rsidR="0084134C" w:rsidRPr="008E2C2D" w:rsidRDefault="0084134C" w:rsidP="00B7069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 w:rsidRPr="008E2C2D">
              <w:rPr>
                <w:rFonts w:ascii="TH Sarabun New" w:hAnsi="TH Sarabun New" w:cs="TH Sarabun New" w:hint="cs"/>
                <w:sz w:val="28"/>
                <w:cs/>
              </w:rPr>
              <w:t>กลุ่มบริหารกิจการนักเรียน</w:t>
            </w:r>
          </w:p>
        </w:tc>
        <w:tc>
          <w:tcPr>
            <w:tcW w:w="1843" w:type="dxa"/>
            <w:vAlign w:val="bottom"/>
          </w:tcPr>
          <w:p w:rsidR="0084134C" w:rsidRPr="0084134C" w:rsidRDefault="0084134C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134C">
              <w:rPr>
                <w:rFonts w:ascii="TH SarabunPSK" w:hAnsi="TH SarabunPSK" w:cs="TH SarabunPSK"/>
                <w:color w:val="000000"/>
                <w:sz w:val="28"/>
              </w:rPr>
              <w:t>260,724</w:t>
            </w:r>
          </w:p>
        </w:tc>
        <w:tc>
          <w:tcPr>
            <w:tcW w:w="2268" w:type="dxa"/>
          </w:tcPr>
          <w:p w:rsidR="0084134C" w:rsidRPr="0084134C" w:rsidRDefault="00B02809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225,000</w:t>
            </w:r>
          </w:p>
        </w:tc>
        <w:tc>
          <w:tcPr>
            <w:tcW w:w="1701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134C" w:rsidRPr="0084134C" w:rsidTr="00A70314">
        <w:trPr>
          <w:trHeight w:val="416"/>
        </w:trPr>
        <w:tc>
          <w:tcPr>
            <w:tcW w:w="3544" w:type="dxa"/>
          </w:tcPr>
          <w:p w:rsidR="0084134C" w:rsidRPr="008E2C2D" w:rsidRDefault="0084134C" w:rsidP="00B7069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 w:rsidRPr="008E2C2D">
              <w:rPr>
                <w:rFonts w:ascii="TH Sarabun New" w:hAnsi="TH Sarabun New" w:cs="TH Sarabun New"/>
                <w:sz w:val="28"/>
                <w:cs/>
              </w:rPr>
              <w:t xml:space="preserve">กลุ่มบริหารทั่วไป </w:t>
            </w:r>
          </w:p>
        </w:tc>
        <w:tc>
          <w:tcPr>
            <w:tcW w:w="1843" w:type="dxa"/>
            <w:vAlign w:val="bottom"/>
          </w:tcPr>
          <w:p w:rsidR="0084134C" w:rsidRPr="0084134C" w:rsidRDefault="00FC6996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84134C"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92</w:t>
            </w:r>
            <w:r w:rsidR="0084134C" w:rsidRPr="0084134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="0084134C"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400</w:t>
            </w:r>
          </w:p>
        </w:tc>
        <w:tc>
          <w:tcPr>
            <w:tcW w:w="2268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134C" w:rsidRPr="0084134C" w:rsidRDefault="00B02809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218,500</w:t>
            </w:r>
          </w:p>
        </w:tc>
      </w:tr>
      <w:tr w:rsidR="0084134C" w:rsidRPr="0084134C" w:rsidTr="00A70314">
        <w:trPr>
          <w:trHeight w:val="416"/>
        </w:trPr>
        <w:tc>
          <w:tcPr>
            <w:tcW w:w="3544" w:type="dxa"/>
          </w:tcPr>
          <w:p w:rsidR="0084134C" w:rsidRPr="008E2C2D" w:rsidRDefault="0084134C" w:rsidP="00B7069E">
            <w:pPr>
              <w:pStyle w:val="NoSpacing"/>
              <w:rPr>
                <w:rFonts w:ascii="TH Sarabun New" w:hAnsi="TH Sarabun New" w:cs="TH Sarabun New"/>
                <w:sz w:val="28"/>
                <w:cs/>
              </w:rPr>
            </w:pPr>
            <w:r w:rsidRPr="008E2C2D">
              <w:rPr>
                <w:rFonts w:ascii="TH Sarabun New" w:hAnsi="TH Sarabun New" w:cs="TH Sarabun New"/>
                <w:sz w:val="28"/>
                <w:cs/>
              </w:rPr>
              <w:t>กลุ่มบริหาร</w:t>
            </w:r>
            <w:r w:rsidRPr="008E2C2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84134C" w:rsidRPr="0084134C" w:rsidRDefault="0084134C" w:rsidP="00B7069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292</w:t>
            </w:r>
            <w:r w:rsidRPr="0084134C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84134C">
              <w:rPr>
                <w:rFonts w:ascii="TH SarabunPSK" w:hAnsi="TH SarabunPSK" w:cs="TH SarabunPSK"/>
                <w:color w:val="000000"/>
                <w:sz w:val="28"/>
                <w:cs/>
              </w:rPr>
              <w:t>400</w:t>
            </w:r>
          </w:p>
        </w:tc>
        <w:tc>
          <w:tcPr>
            <w:tcW w:w="2268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4134C" w:rsidRPr="0084134C" w:rsidRDefault="0084134C" w:rsidP="00604FAB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134C" w:rsidRPr="0084134C" w:rsidTr="00A70314">
        <w:trPr>
          <w:trHeight w:val="409"/>
        </w:trPr>
        <w:tc>
          <w:tcPr>
            <w:tcW w:w="3544" w:type="dxa"/>
          </w:tcPr>
          <w:p w:rsidR="0084134C" w:rsidRPr="0084134C" w:rsidRDefault="0084134C" w:rsidP="00CD3B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843" w:type="dxa"/>
          </w:tcPr>
          <w:p w:rsidR="0084134C" w:rsidRPr="000E012A" w:rsidRDefault="00FC6996" w:rsidP="008413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E01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  <w:r w:rsidR="0084134C" w:rsidRPr="000E01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 w:rsidRPr="000E012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15</w:t>
            </w:r>
            <w:r w:rsidR="0084134C" w:rsidRPr="000E01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</w:t>
            </w:r>
            <w:r w:rsidR="0084134C" w:rsidRPr="000E01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 w:rsidR="0084134C" w:rsidRPr="000E012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2268" w:type="dxa"/>
          </w:tcPr>
          <w:p w:rsidR="0084134C" w:rsidRPr="000E012A" w:rsidRDefault="00B02809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E012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2,045,100</w:t>
            </w:r>
          </w:p>
        </w:tc>
        <w:tc>
          <w:tcPr>
            <w:tcW w:w="1701" w:type="dxa"/>
          </w:tcPr>
          <w:p w:rsidR="0084134C" w:rsidRPr="000E012A" w:rsidRDefault="00B02809" w:rsidP="00604FA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01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9,565,325</w:t>
            </w:r>
          </w:p>
        </w:tc>
      </w:tr>
      <w:tr w:rsidR="0084134C" w:rsidRPr="0084134C" w:rsidTr="003D656A">
        <w:trPr>
          <w:trHeight w:val="253"/>
        </w:trPr>
        <w:tc>
          <w:tcPr>
            <w:tcW w:w="3544" w:type="dxa"/>
          </w:tcPr>
          <w:p w:rsidR="0084134C" w:rsidRPr="0084134C" w:rsidRDefault="0084134C" w:rsidP="00CD3BA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34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รวมเงินทั้งสิ้น</w:t>
            </w:r>
          </w:p>
        </w:tc>
        <w:tc>
          <w:tcPr>
            <w:tcW w:w="5812" w:type="dxa"/>
            <w:gridSpan w:val="3"/>
          </w:tcPr>
          <w:p w:rsidR="0084134C" w:rsidRPr="000E012A" w:rsidRDefault="00B02809" w:rsidP="00D53C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01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19,764,425</w:t>
            </w:r>
          </w:p>
        </w:tc>
      </w:tr>
    </w:tbl>
    <w:p w:rsidR="0048084B" w:rsidRPr="0084134C" w:rsidRDefault="0048084B" w:rsidP="003D656A">
      <w:pPr>
        <w:tabs>
          <w:tab w:val="left" w:pos="2350"/>
        </w:tabs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48084B" w:rsidRPr="0084134C" w:rsidSect="001A7729">
      <w:footerReference w:type="default" r:id="rId7"/>
      <w:pgSz w:w="11906" w:h="16838"/>
      <w:pgMar w:top="1440" w:right="720" w:bottom="1440" w:left="1440" w:header="709" w:footer="709" w:gutter="0"/>
      <w:pgNumType w:start="15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88" w:rsidRDefault="00680E88" w:rsidP="00B25684">
      <w:r>
        <w:separator/>
      </w:r>
    </w:p>
  </w:endnote>
  <w:endnote w:type="continuationSeparator" w:id="0">
    <w:p w:rsidR="00680E88" w:rsidRDefault="00680E88" w:rsidP="00B25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B1" w:rsidRPr="006D0FEF" w:rsidRDefault="00BC4BFD">
    <w:pPr>
      <w:pStyle w:val="Footer"/>
      <w:jc w:val="right"/>
      <w:rPr>
        <w:rFonts w:ascii="TH Sarabun New" w:hAnsi="TH Sarabun New" w:cs="TH Sarabun New"/>
        <w:sz w:val="28"/>
      </w:rPr>
    </w:pPr>
    <w:r w:rsidRPr="006D0FEF">
      <w:rPr>
        <w:rFonts w:ascii="TH Sarabun New" w:hAnsi="TH Sarabun New" w:cs="TH Sarabun New"/>
        <w:sz w:val="28"/>
        <w:cs/>
      </w:rPr>
      <w:t>แผนปฏิบัติราชการโรงเ</w:t>
    </w:r>
    <w:r w:rsidR="003D656A">
      <w:rPr>
        <w:rFonts w:ascii="TH Sarabun New" w:hAnsi="TH Sarabun New" w:cs="TH Sarabun New"/>
        <w:sz w:val="28"/>
        <w:cs/>
      </w:rPr>
      <w:t>รียนอยุธยานุสรณ์ ปีการศึกษา 256</w:t>
    </w:r>
    <w:r w:rsidR="003D656A">
      <w:rPr>
        <w:rFonts w:ascii="TH Sarabun New" w:hAnsi="TH Sarabun New" w:cs="TH Sarabun New" w:hint="cs"/>
        <w:sz w:val="28"/>
        <w:cs/>
      </w:rPr>
      <w:t>2</w:t>
    </w:r>
    <w:r w:rsidRPr="006D0FEF">
      <w:rPr>
        <w:rFonts w:ascii="TH Sarabun New" w:hAnsi="TH Sarabun New" w:cs="TH Sarabun New"/>
        <w:sz w:val="28"/>
        <w:cs/>
      </w:rPr>
      <w:t xml:space="preserve">  หน้า   </w:t>
    </w:r>
    <w:r w:rsidR="001A7729">
      <w:rPr>
        <w:rFonts w:ascii="TH Sarabun New" w:hAnsi="TH Sarabun New" w:cs="TH Sarabun New"/>
        <w:sz w:val="28"/>
      </w:rPr>
      <w:t>12</w:t>
    </w:r>
  </w:p>
  <w:p w:rsidR="00D26DB1" w:rsidRPr="003D656A" w:rsidRDefault="00D26DB1">
    <w:pPr>
      <w:pStyle w:val="Footer"/>
      <w:rPr>
        <w:rFonts w:ascii="TH Sarabun New" w:hAnsi="TH Sarabun New" w:cs="TH Sarabun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88" w:rsidRDefault="00680E88" w:rsidP="00B25684">
      <w:r>
        <w:separator/>
      </w:r>
    </w:p>
  </w:footnote>
  <w:footnote w:type="continuationSeparator" w:id="0">
    <w:p w:rsidR="00680E88" w:rsidRDefault="00680E88" w:rsidP="00B25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25684"/>
    <w:rsid w:val="00016CC6"/>
    <w:rsid w:val="00024E55"/>
    <w:rsid w:val="00033976"/>
    <w:rsid w:val="000471E0"/>
    <w:rsid w:val="00070D4B"/>
    <w:rsid w:val="00073732"/>
    <w:rsid w:val="00076859"/>
    <w:rsid w:val="000871C3"/>
    <w:rsid w:val="000A4A04"/>
    <w:rsid w:val="000A4B3F"/>
    <w:rsid w:val="000B0EB9"/>
    <w:rsid w:val="000C2B45"/>
    <w:rsid w:val="000C4133"/>
    <w:rsid w:val="000D1C73"/>
    <w:rsid w:val="000E012A"/>
    <w:rsid w:val="000F1D66"/>
    <w:rsid w:val="000F2466"/>
    <w:rsid w:val="00103DA3"/>
    <w:rsid w:val="00134314"/>
    <w:rsid w:val="001352D3"/>
    <w:rsid w:val="001424A7"/>
    <w:rsid w:val="001523D3"/>
    <w:rsid w:val="00162394"/>
    <w:rsid w:val="00173A9B"/>
    <w:rsid w:val="00184879"/>
    <w:rsid w:val="001848A0"/>
    <w:rsid w:val="00194FDC"/>
    <w:rsid w:val="00197810"/>
    <w:rsid w:val="001A17B2"/>
    <w:rsid w:val="001A1C1E"/>
    <w:rsid w:val="001A5CCF"/>
    <w:rsid w:val="001A7729"/>
    <w:rsid w:val="001B53FB"/>
    <w:rsid w:val="001B5B76"/>
    <w:rsid w:val="001B7C83"/>
    <w:rsid w:val="001C4715"/>
    <w:rsid w:val="001C47B6"/>
    <w:rsid w:val="001C509E"/>
    <w:rsid w:val="001D15DB"/>
    <w:rsid w:val="001D1C93"/>
    <w:rsid w:val="001F1E80"/>
    <w:rsid w:val="001F68B1"/>
    <w:rsid w:val="00203D79"/>
    <w:rsid w:val="0021213A"/>
    <w:rsid w:val="00217B72"/>
    <w:rsid w:val="002259D6"/>
    <w:rsid w:val="00227562"/>
    <w:rsid w:val="00231545"/>
    <w:rsid w:val="00272419"/>
    <w:rsid w:val="00280AAB"/>
    <w:rsid w:val="002A611D"/>
    <w:rsid w:val="002B1569"/>
    <w:rsid w:val="002D59EC"/>
    <w:rsid w:val="002E0302"/>
    <w:rsid w:val="002E4B05"/>
    <w:rsid w:val="002F1682"/>
    <w:rsid w:val="002F6709"/>
    <w:rsid w:val="002F7CF8"/>
    <w:rsid w:val="0031749A"/>
    <w:rsid w:val="00324118"/>
    <w:rsid w:val="00327E5D"/>
    <w:rsid w:val="003337F4"/>
    <w:rsid w:val="00337269"/>
    <w:rsid w:val="003512D8"/>
    <w:rsid w:val="00354A44"/>
    <w:rsid w:val="003729B8"/>
    <w:rsid w:val="00373548"/>
    <w:rsid w:val="00384D2A"/>
    <w:rsid w:val="00385A23"/>
    <w:rsid w:val="00391140"/>
    <w:rsid w:val="003A19A9"/>
    <w:rsid w:val="003B4D18"/>
    <w:rsid w:val="003C4812"/>
    <w:rsid w:val="003D1CF1"/>
    <w:rsid w:val="003D656A"/>
    <w:rsid w:val="003E3EB7"/>
    <w:rsid w:val="003F31E1"/>
    <w:rsid w:val="0040101D"/>
    <w:rsid w:val="0040487B"/>
    <w:rsid w:val="00404E31"/>
    <w:rsid w:val="00411E32"/>
    <w:rsid w:val="004125CA"/>
    <w:rsid w:val="004129E7"/>
    <w:rsid w:val="00420266"/>
    <w:rsid w:val="00420D00"/>
    <w:rsid w:val="00430B2D"/>
    <w:rsid w:val="00431BCB"/>
    <w:rsid w:val="004371CF"/>
    <w:rsid w:val="00446B93"/>
    <w:rsid w:val="0045475F"/>
    <w:rsid w:val="00473169"/>
    <w:rsid w:val="004776C8"/>
    <w:rsid w:val="0048084B"/>
    <w:rsid w:val="0048102F"/>
    <w:rsid w:val="004836B6"/>
    <w:rsid w:val="004A0606"/>
    <w:rsid w:val="004A0AAB"/>
    <w:rsid w:val="004A5BA9"/>
    <w:rsid w:val="004B5A15"/>
    <w:rsid w:val="004B6E63"/>
    <w:rsid w:val="004C4E85"/>
    <w:rsid w:val="004C6D89"/>
    <w:rsid w:val="004F0837"/>
    <w:rsid w:val="004F20CF"/>
    <w:rsid w:val="004F3E93"/>
    <w:rsid w:val="004F471E"/>
    <w:rsid w:val="0050082B"/>
    <w:rsid w:val="0050536A"/>
    <w:rsid w:val="005240C7"/>
    <w:rsid w:val="00527A51"/>
    <w:rsid w:val="0055362C"/>
    <w:rsid w:val="00553D94"/>
    <w:rsid w:val="00555547"/>
    <w:rsid w:val="00563634"/>
    <w:rsid w:val="00580CEE"/>
    <w:rsid w:val="00583499"/>
    <w:rsid w:val="0059117B"/>
    <w:rsid w:val="00594436"/>
    <w:rsid w:val="00595B4A"/>
    <w:rsid w:val="005C214C"/>
    <w:rsid w:val="005D44F7"/>
    <w:rsid w:val="005E20CD"/>
    <w:rsid w:val="005E3C7D"/>
    <w:rsid w:val="005E4532"/>
    <w:rsid w:val="005F2D6A"/>
    <w:rsid w:val="005F5D43"/>
    <w:rsid w:val="005F5E43"/>
    <w:rsid w:val="00602197"/>
    <w:rsid w:val="006026DE"/>
    <w:rsid w:val="00604FAB"/>
    <w:rsid w:val="00605F8F"/>
    <w:rsid w:val="00610CF7"/>
    <w:rsid w:val="00612412"/>
    <w:rsid w:val="006134F0"/>
    <w:rsid w:val="00625B84"/>
    <w:rsid w:val="00626391"/>
    <w:rsid w:val="00631C44"/>
    <w:rsid w:val="0063569E"/>
    <w:rsid w:val="00644AFE"/>
    <w:rsid w:val="006636E0"/>
    <w:rsid w:val="0067037D"/>
    <w:rsid w:val="00671CC6"/>
    <w:rsid w:val="00680E88"/>
    <w:rsid w:val="006810C1"/>
    <w:rsid w:val="00682501"/>
    <w:rsid w:val="00682577"/>
    <w:rsid w:val="00684F31"/>
    <w:rsid w:val="0069034B"/>
    <w:rsid w:val="006933FE"/>
    <w:rsid w:val="00694637"/>
    <w:rsid w:val="006A11DF"/>
    <w:rsid w:val="006B52F8"/>
    <w:rsid w:val="006C0E21"/>
    <w:rsid w:val="006D0FEF"/>
    <w:rsid w:val="006E6027"/>
    <w:rsid w:val="007012CB"/>
    <w:rsid w:val="007021AC"/>
    <w:rsid w:val="007054FD"/>
    <w:rsid w:val="0072617E"/>
    <w:rsid w:val="00726656"/>
    <w:rsid w:val="00736C91"/>
    <w:rsid w:val="0073789D"/>
    <w:rsid w:val="00742930"/>
    <w:rsid w:val="0074357E"/>
    <w:rsid w:val="00743983"/>
    <w:rsid w:val="007561F6"/>
    <w:rsid w:val="00756309"/>
    <w:rsid w:val="00756408"/>
    <w:rsid w:val="00761501"/>
    <w:rsid w:val="00765FEF"/>
    <w:rsid w:val="007673A7"/>
    <w:rsid w:val="00776F90"/>
    <w:rsid w:val="00782AA1"/>
    <w:rsid w:val="00784BC0"/>
    <w:rsid w:val="00787D27"/>
    <w:rsid w:val="007A1C24"/>
    <w:rsid w:val="007A5A0C"/>
    <w:rsid w:val="007B1292"/>
    <w:rsid w:val="007B604F"/>
    <w:rsid w:val="007C40D6"/>
    <w:rsid w:val="007C4952"/>
    <w:rsid w:val="007C7C3B"/>
    <w:rsid w:val="007E14B5"/>
    <w:rsid w:val="007F0065"/>
    <w:rsid w:val="007F2FC4"/>
    <w:rsid w:val="007F5754"/>
    <w:rsid w:val="00800390"/>
    <w:rsid w:val="008057CA"/>
    <w:rsid w:val="00806C08"/>
    <w:rsid w:val="0083636A"/>
    <w:rsid w:val="00837100"/>
    <w:rsid w:val="0084059C"/>
    <w:rsid w:val="0084134C"/>
    <w:rsid w:val="00856750"/>
    <w:rsid w:val="00860B87"/>
    <w:rsid w:val="00881C2B"/>
    <w:rsid w:val="00887E98"/>
    <w:rsid w:val="00890F4B"/>
    <w:rsid w:val="00893C89"/>
    <w:rsid w:val="00894C5E"/>
    <w:rsid w:val="00896959"/>
    <w:rsid w:val="008B2067"/>
    <w:rsid w:val="008D1EDA"/>
    <w:rsid w:val="008D5C75"/>
    <w:rsid w:val="008E0C8D"/>
    <w:rsid w:val="008F3FFC"/>
    <w:rsid w:val="008F5794"/>
    <w:rsid w:val="008F69E6"/>
    <w:rsid w:val="00905CD9"/>
    <w:rsid w:val="00927E5D"/>
    <w:rsid w:val="0093614A"/>
    <w:rsid w:val="00947E1C"/>
    <w:rsid w:val="00947F0B"/>
    <w:rsid w:val="00950FDA"/>
    <w:rsid w:val="00967508"/>
    <w:rsid w:val="0097204F"/>
    <w:rsid w:val="009747F5"/>
    <w:rsid w:val="009835A6"/>
    <w:rsid w:val="0098595B"/>
    <w:rsid w:val="0099098A"/>
    <w:rsid w:val="00995CAE"/>
    <w:rsid w:val="009A208A"/>
    <w:rsid w:val="009A7DEA"/>
    <w:rsid w:val="009B3893"/>
    <w:rsid w:val="009C238F"/>
    <w:rsid w:val="009C7BFE"/>
    <w:rsid w:val="009D28D3"/>
    <w:rsid w:val="009D465E"/>
    <w:rsid w:val="009E3F0E"/>
    <w:rsid w:val="009E67F8"/>
    <w:rsid w:val="009F5DB5"/>
    <w:rsid w:val="00A16020"/>
    <w:rsid w:val="00A251EF"/>
    <w:rsid w:val="00A25739"/>
    <w:rsid w:val="00A27BB0"/>
    <w:rsid w:val="00A3151C"/>
    <w:rsid w:val="00A529F6"/>
    <w:rsid w:val="00A65403"/>
    <w:rsid w:val="00A70314"/>
    <w:rsid w:val="00A75BB3"/>
    <w:rsid w:val="00A86663"/>
    <w:rsid w:val="00A912C7"/>
    <w:rsid w:val="00A954C3"/>
    <w:rsid w:val="00AA4DCB"/>
    <w:rsid w:val="00AA78A4"/>
    <w:rsid w:val="00AB5080"/>
    <w:rsid w:val="00AC01DB"/>
    <w:rsid w:val="00AC25E4"/>
    <w:rsid w:val="00B02809"/>
    <w:rsid w:val="00B04C2B"/>
    <w:rsid w:val="00B122DB"/>
    <w:rsid w:val="00B21A66"/>
    <w:rsid w:val="00B25684"/>
    <w:rsid w:val="00B3060C"/>
    <w:rsid w:val="00B31E42"/>
    <w:rsid w:val="00B44C87"/>
    <w:rsid w:val="00B54CFE"/>
    <w:rsid w:val="00B72137"/>
    <w:rsid w:val="00B80445"/>
    <w:rsid w:val="00BB2C72"/>
    <w:rsid w:val="00BB3271"/>
    <w:rsid w:val="00BB7FA1"/>
    <w:rsid w:val="00BC26AB"/>
    <w:rsid w:val="00BC4BFD"/>
    <w:rsid w:val="00BD1062"/>
    <w:rsid w:val="00BD3E00"/>
    <w:rsid w:val="00BD409A"/>
    <w:rsid w:val="00BE2431"/>
    <w:rsid w:val="00BE3708"/>
    <w:rsid w:val="00C00846"/>
    <w:rsid w:val="00C05B0E"/>
    <w:rsid w:val="00C11951"/>
    <w:rsid w:val="00C170B8"/>
    <w:rsid w:val="00C17993"/>
    <w:rsid w:val="00C225AF"/>
    <w:rsid w:val="00C25AD1"/>
    <w:rsid w:val="00C26C6A"/>
    <w:rsid w:val="00C347B0"/>
    <w:rsid w:val="00C359BC"/>
    <w:rsid w:val="00C364BD"/>
    <w:rsid w:val="00C472CC"/>
    <w:rsid w:val="00C542E9"/>
    <w:rsid w:val="00C63733"/>
    <w:rsid w:val="00C72114"/>
    <w:rsid w:val="00C7665F"/>
    <w:rsid w:val="00C90460"/>
    <w:rsid w:val="00C939B9"/>
    <w:rsid w:val="00C97A98"/>
    <w:rsid w:val="00CA41FB"/>
    <w:rsid w:val="00CA5D52"/>
    <w:rsid w:val="00CC161B"/>
    <w:rsid w:val="00CC6E84"/>
    <w:rsid w:val="00CD3BA5"/>
    <w:rsid w:val="00CE4C21"/>
    <w:rsid w:val="00CE631F"/>
    <w:rsid w:val="00CF3FBF"/>
    <w:rsid w:val="00D116D8"/>
    <w:rsid w:val="00D11899"/>
    <w:rsid w:val="00D16C7B"/>
    <w:rsid w:val="00D21F20"/>
    <w:rsid w:val="00D26DB1"/>
    <w:rsid w:val="00D30440"/>
    <w:rsid w:val="00D43F04"/>
    <w:rsid w:val="00D65382"/>
    <w:rsid w:val="00D7185C"/>
    <w:rsid w:val="00D7470D"/>
    <w:rsid w:val="00D81426"/>
    <w:rsid w:val="00DA0C70"/>
    <w:rsid w:val="00DC5EA2"/>
    <w:rsid w:val="00DE1714"/>
    <w:rsid w:val="00E0524B"/>
    <w:rsid w:val="00E10146"/>
    <w:rsid w:val="00E200E2"/>
    <w:rsid w:val="00E21FE8"/>
    <w:rsid w:val="00E33A5A"/>
    <w:rsid w:val="00E37BB1"/>
    <w:rsid w:val="00E407ED"/>
    <w:rsid w:val="00E6129B"/>
    <w:rsid w:val="00E76AD5"/>
    <w:rsid w:val="00E77164"/>
    <w:rsid w:val="00E8318A"/>
    <w:rsid w:val="00E90A06"/>
    <w:rsid w:val="00EB3086"/>
    <w:rsid w:val="00EC30E5"/>
    <w:rsid w:val="00EC7A0B"/>
    <w:rsid w:val="00ED60FD"/>
    <w:rsid w:val="00EF1267"/>
    <w:rsid w:val="00EF1CAE"/>
    <w:rsid w:val="00F0662C"/>
    <w:rsid w:val="00F1045F"/>
    <w:rsid w:val="00F1158C"/>
    <w:rsid w:val="00F1259D"/>
    <w:rsid w:val="00F32711"/>
    <w:rsid w:val="00F4409B"/>
    <w:rsid w:val="00F65AB4"/>
    <w:rsid w:val="00F674E3"/>
    <w:rsid w:val="00F7051C"/>
    <w:rsid w:val="00F709D0"/>
    <w:rsid w:val="00F86374"/>
    <w:rsid w:val="00F95BAE"/>
    <w:rsid w:val="00FA0276"/>
    <w:rsid w:val="00FA75A5"/>
    <w:rsid w:val="00FC1840"/>
    <w:rsid w:val="00FC637C"/>
    <w:rsid w:val="00FC6996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84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5684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B25684"/>
    <w:pPr>
      <w:tabs>
        <w:tab w:val="center" w:pos="4680"/>
        <w:tab w:val="right" w:pos="9360"/>
      </w:tabs>
    </w:pPr>
    <w:rPr>
      <w:rFonts w:ascii="Calibri" w:hAnsi="Calibri" w:cs="Cordia New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5684"/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B25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684"/>
    <w:rPr>
      <w:rFonts w:ascii="Times New Roman" w:hAnsi="Times New Roman" w:cs="Angsana New"/>
      <w:sz w:val="24"/>
    </w:rPr>
  </w:style>
  <w:style w:type="paragraph" w:styleId="NoSpacing">
    <w:name w:val="No Spacing"/>
    <w:uiPriority w:val="99"/>
    <w:qFormat/>
    <w:rsid w:val="00337269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F1CA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CAE"/>
    <w:rPr>
      <w:rFonts w:ascii="Tahoma" w:hAnsi="Tahoma" w:cs="Angsana New"/>
      <w:sz w:val="20"/>
      <w:szCs w:val="20"/>
    </w:rPr>
  </w:style>
  <w:style w:type="character" w:styleId="Emphasis">
    <w:name w:val="Emphasis"/>
    <w:basedOn w:val="DefaultParagraphFont"/>
    <w:qFormat/>
    <w:locked/>
    <w:rsid w:val="00604FAB"/>
    <w:rPr>
      <w:rFonts w:cs="Times New Roman"/>
      <w:i/>
      <w:iCs/>
    </w:rPr>
  </w:style>
  <w:style w:type="table" w:styleId="TableGrid">
    <w:name w:val="Table Grid"/>
    <w:basedOn w:val="TableNormal"/>
    <w:uiPriority w:val="59"/>
    <w:locked/>
    <w:rsid w:val="00604FAB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9A46-E39C-4ABE-8D4E-4D320449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3</vt:lpstr>
    </vt:vector>
  </TitlesOfParts>
  <Company>xxx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3</dc:title>
  <dc:creator>hp55</dc:creator>
  <cp:lastModifiedBy>hp55</cp:lastModifiedBy>
  <cp:revision>16</cp:revision>
  <cp:lastPrinted>2019-04-30T08:18:00Z</cp:lastPrinted>
  <dcterms:created xsi:type="dcterms:W3CDTF">2019-04-30T04:29:00Z</dcterms:created>
  <dcterms:modified xsi:type="dcterms:W3CDTF">2019-05-03T04:13:00Z</dcterms:modified>
</cp:coreProperties>
</file>